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E8" w:rsidRPr="00A51C96" w:rsidRDefault="0084279F">
      <w:pPr>
        <w:rPr>
          <w:b/>
          <w:color w:val="336600"/>
          <w:sz w:val="28"/>
          <w:szCs w:val="28"/>
        </w:rPr>
      </w:pPr>
      <w:r w:rsidRPr="00A51C96">
        <w:rPr>
          <w:b/>
          <w:color w:val="336600"/>
          <w:sz w:val="28"/>
          <w:szCs w:val="28"/>
        </w:rPr>
        <w:t>COLEGIO SANTIAGO</w:t>
      </w:r>
      <w:r w:rsidR="00A51C96">
        <w:rPr>
          <w:b/>
          <w:color w:val="336600"/>
          <w:sz w:val="28"/>
          <w:szCs w:val="28"/>
        </w:rPr>
        <w:t xml:space="preserve">                                                         </w:t>
      </w:r>
      <w:r w:rsidR="00A51C96">
        <w:rPr>
          <w:b/>
          <w:noProof/>
          <w:color w:val="336600"/>
          <w:sz w:val="28"/>
          <w:szCs w:val="28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0</wp:posOffset>
            </wp:positionV>
            <wp:extent cx="1733550" cy="6667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recemo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279F" w:rsidRPr="0084279F" w:rsidRDefault="0084279F">
      <w:pPr>
        <w:rPr>
          <w:b/>
          <w:sz w:val="28"/>
          <w:szCs w:val="28"/>
        </w:rPr>
      </w:pPr>
      <w:r w:rsidRPr="00A51C96">
        <w:rPr>
          <w:b/>
          <w:color w:val="336600"/>
          <w:sz w:val="28"/>
          <w:szCs w:val="28"/>
        </w:rPr>
        <w:t>DEPTO. SEGURIDAD</w:t>
      </w:r>
    </w:p>
    <w:p w:rsidR="0084279F" w:rsidRPr="00A51C96" w:rsidRDefault="0084279F" w:rsidP="0084279F">
      <w:pPr>
        <w:jc w:val="center"/>
        <w:rPr>
          <w:b/>
          <w:color w:val="336600"/>
          <w:sz w:val="32"/>
          <w:szCs w:val="32"/>
          <w:u w:val="single"/>
        </w:rPr>
      </w:pPr>
      <w:r w:rsidRPr="00A51C96">
        <w:rPr>
          <w:b/>
          <w:color w:val="336600"/>
          <w:sz w:val="32"/>
          <w:szCs w:val="32"/>
          <w:u w:val="single"/>
        </w:rPr>
        <w:t>PROTOCOLO DE RECREO</w:t>
      </w:r>
    </w:p>
    <w:p w:rsidR="0084279F" w:rsidRDefault="0084279F" w:rsidP="0084279F">
      <w:pPr>
        <w:rPr>
          <w:sz w:val="32"/>
          <w:szCs w:val="32"/>
        </w:rPr>
      </w:pPr>
      <w:r>
        <w:rPr>
          <w:sz w:val="32"/>
          <w:szCs w:val="32"/>
        </w:rPr>
        <w:t>Durante el período de recreo se produce el reencuentro a través</w:t>
      </w:r>
      <w:r w:rsidR="00A1105C">
        <w:rPr>
          <w:sz w:val="32"/>
          <w:szCs w:val="32"/>
        </w:rPr>
        <w:t xml:space="preserve"> de la conversación, el juego, la ingesta de colaciones, los desplazamientos, la ocupación de diferentes espacios, utilización de los baños, el uso masivo de los celulares de manera lúdica etc.</w:t>
      </w:r>
    </w:p>
    <w:p w:rsidR="00A1105C" w:rsidRDefault="00A1105C" w:rsidP="0084279F">
      <w:pPr>
        <w:rPr>
          <w:sz w:val="32"/>
          <w:szCs w:val="32"/>
        </w:rPr>
      </w:pPr>
      <w:r>
        <w:rPr>
          <w:sz w:val="32"/>
          <w:szCs w:val="32"/>
        </w:rPr>
        <w:t>Por tanto es menester la vigilancia y acompañamiento de los alumnos, estableciéndose, la exigencia de un protocolo de actuación</w:t>
      </w:r>
      <w:r w:rsidR="000B5014">
        <w:rPr>
          <w:sz w:val="32"/>
          <w:szCs w:val="32"/>
        </w:rPr>
        <w:t>.</w:t>
      </w:r>
    </w:p>
    <w:p w:rsidR="000B5014" w:rsidRDefault="000B5014" w:rsidP="0084279F">
      <w:pPr>
        <w:rPr>
          <w:sz w:val="32"/>
          <w:szCs w:val="32"/>
        </w:rPr>
      </w:pPr>
      <w:r>
        <w:rPr>
          <w:sz w:val="32"/>
          <w:szCs w:val="32"/>
        </w:rPr>
        <w:t>-Ocupación de patios y pasillos, en el primer piso.</w:t>
      </w:r>
    </w:p>
    <w:p w:rsidR="000B5014" w:rsidRDefault="000B5014" w:rsidP="0084279F">
      <w:pPr>
        <w:rPr>
          <w:sz w:val="32"/>
          <w:szCs w:val="32"/>
        </w:rPr>
      </w:pPr>
      <w:r>
        <w:rPr>
          <w:sz w:val="32"/>
          <w:szCs w:val="32"/>
        </w:rPr>
        <w:t>-Utilización permanente de mascarilla de manera correcta.</w:t>
      </w:r>
    </w:p>
    <w:p w:rsidR="000B5014" w:rsidRDefault="000B5014" w:rsidP="0084279F">
      <w:pPr>
        <w:rPr>
          <w:sz w:val="32"/>
          <w:szCs w:val="32"/>
        </w:rPr>
      </w:pPr>
      <w:r>
        <w:rPr>
          <w:sz w:val="32"/>
          <w:szCs w:val="32"/>
        </w:rPr>
        <w:t>-Mantención de distanciamiento social.</w:t>
      </w:r>
    </w:p>
    <w:p w:rsidR="000B5014" w:rsidRDefault="000B5014" w:rsidP="0084279F">
      <w:pPr>
        <w:rPr>
          <w:sz w:val="32"/>
          <w:szCs w:val="32"/>
        </w:rPr>
      </w:pPr>
      <w:r>
        <w:rPr>
          <w:sz w:val="32"/>
          <w:szCs w:val="32"/>
        </w:rPr>
        <w:t>-Respeto a</w:t>
      </w:r>
      <w:r w:rsidR="00E452E0">
        <w:rPr>
          <w:sz w:val="32"/>
          <w:szCs w:val="32"/>
        </w:rPr>
        <w:t xml:space="preserve"> la</w:t>
      </w:r>
      <w:r>
        <w:rPr>
          <w:sz w:val="32"/>
          <w:szCs w:val="32"/>
        </w:rPr>
        <w:t xml:space="preserve"> señalética de piso y bancas, para efecto de instalación</w:t>
      </w:r>
      <w:r w:rsidR="00AD2AEE">
        <w:rPr>
          <w:sz w:val="32"/>
          <w:szCs w:val="32"/>
        </w:rPr>
        <w:t>, tanto de pie, como sentados.</w:t>
      </w:r>
    </w:p>
    <w:p w:rsidR="00AD2AEE" w:rsidRDefault="00AD2AEE" w:rsidP="0084279F">
      <w:pPr>
        <w:rPr>
          <w:sz w:val="32"/>
          <w:szCs w:val="32"/>
        </w:rPr>
      </w:pPr>
      <w:r>
        <w:rPr>
          <w:sz w:val="32"/>
          <w:szCs w:val="32"/>
        </w:rPr>
        <w:t>-Mantención de mayor distanciamiento social al ingerir colaciones.</w:t>
      </w:r>
    </w:p>
    <w:p w:rsidR="00AD2AEE" w:rsidRDefault="00AD2AEE" w:rsidP="0084279F">
      <w:pPr>
        <w:rPr>
          <w:sz w:val="32"/>
          <w:szCs w:val="32"/>
        </w:rPr>
      </w:pPr>
      <w:r>
        <w:rPr>
          <w:sz w:val="32"/>
          <w:szCs w:val="32"/>
        </w:rPr>
        <w:t>-Prohibición de compartir colaciones.</w:t>
      </w:r>
    </w:p>
    <w:p w:rsidR="00AD2AEE" w:rsidRDefault="00AD2AEE" w:rsidP="0084279F">
      <w:pPr>
        <w:rPr>
          <w:sz w:val="32"/>
          <w:szCs w:val="32"/>
        </w:rPr>
      </w:pPr>
      <w:r>
        <w:rPr>
          <w:sz w:val="32"/>
          <w:szCs w:val="32"/>
        </w:rPr>
        <w:t>-Prohibición de compartir celulares.</w:t>
      </w:r>
    </w:p>
    <w:p w:rsidR="00AD2AEE" w:rsidRDefault="00AD2AEE" w:rsidP="0084279F">
      <w:pPr>
        <w:rPr>
          <w:sz w:val="32"/>
          <w:szCs w:val="32"/>
        </w:rPr>
      </w:pPr>
      <w:r>
        <w:rPr>
          <w:sz w:val="32"/>
          <w:szCs w:val="32"/>
        </w:rPr>
        <w:t>-Uso de baños de manera correcta y expedita respetando los aforos</w:t>
      </w:r>
      <w:r w:rsidR="00461E1B">
        <w:rPr>
          <w:sz w:val="32"/>
          <w:szCs w:val="32"/>
        </w:rPr>
        <w:t xml:space="preserve"> y la supervisión de personal  auxiliar, en los ingresos, cautelando además el distanciamiento en la espera a ingresar si estuviese la capacidad completa en uso.</w:t>
      </w:r>
    </w:p>
    <w:p w:rsidR="00461E1B" w:rsidRDefault="00461E1B" w:rsidP="0084279F">
      <w:pPr>
        <w:rPr>
          <w:sz w:val="32"/>
          <w:szCs w:val="32"/>
        </w:rPr>
      </w:pPr>
    </w:p>
    <w:p w:rsidR="00A1105C" w:rsidRDefault="00AD2AEE" w:rsidP="0084279F">
      <w:pPr>
        <w:rPr>
          <w:sz w:val="32"/>
          <w:szCs w:val="32"/>
        </w:rPr>
      </w:pPr>
      <w:r>
        <w:rPr>
          <w:sz w:val="32"/>
          <w:szCs w:val="32"/>
        </w:rPr>
        <w:lastRenderedPageBreak/>
        <w:t>-Realización de lavado de manos</w:t>
      </w:r>
      <w:r w:rsidR="00524369">
        <w:rPr>
          <w:sz w:val="32"/>
          <w:szCs w:val="32"/>
        </w:rPr>
        <w:t xml:space="preserve">, utilizando jabón, en diferentes momentos: antes de comer, luego de comer, luego de utilización de baños para las necesidades, luego de hacer manipulaciones etc. </w:t>
      </w:r>
    </w:p>
    <w:p w:rsidR="00461E1B" w:rsidRDefault="00461E1B" w:rsidP="0084279F">
      <w:pPr>
        <w:rPr>
          <w:sz w:val="32"/>
          <w:szCs w:val="32"/>
        </w:rPr>
      </w:pPr>
      <w:r>
        <w:rPr>
          <w:sz w:val="32"/>
          <w:szCs w:val="32"/>
        </w:rPr>
        <w:t>-Subida a las respectivas salas de clases de manera alternada, por escalera correspondiente, según cercanía de estas.</w:t>
      </w:r>
    </w:p>
    <w:p w:rsidR="00F53DC0" w:rsidRDefault="00F53DC0" w:rsidP="0084279F">
      <w:pPr>
        <w:rPr>
          <w:sz w:val="32"/>
          <w:szCs w:val="32"/>
        </w:rPr>
      </w:pPr>
    </w:p>
    <w:p w:rsidR="00A51C96" w:rsidRDefault="00A51C96" w:rsidP="0084279F">
      <w:pPr>
        <w:rPr>
          <w:sz w:val="32"/>
          <w:szCs w:val="32"/>
        </w:rPr>
      </w:pPr>
      <w:bookmarkStart w:id="0" w:name="_GoBack"/>
      <w:bookmarkEnd w:id="0"/>
    </w:p>
    <w:p w:rsidR="00A51C96" w:rsidRPr="00A51C96" w:rsidRDefault="00A51C96" w:rsidP="0084279F">
      <w:pPr>
        <w:rPr>
          <w:b/>
          <w:color w:val="336600"/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A51C96">
        <w:rPr>
          <w:b/>
          <w:color w:val="336600"/>
          <w:sz w:val="32"/>
          <w:szCs w:val="32"/>
        </w:rPr>
        <w:t>COLEGIO SANTIAGO</w:t>
      </w:r>
    </w:p>
    <w:sectPr w:rsidR="00A51C96" w:rsidRPr="00A51C96" w:rsidSect="00AF5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9F"/>
    <w:rsid w:val="000B5014"/>
    <w:rsid w:val="00155B93"/>
    <w:rsid w:val="00180A90"/>
    <w:rsid w:val="002A6831"/>
    <w:rsid w:val="00461E1B"/>
    <w:rsid w:val="00524369"/>
    <w:rsid w:val="00645504"/>
    <w:rsid w:val="00772838"/>
    <w:rsid w:val="0084279F"/>
    <w:rsid w:val="00A1105C"/>
    <w:rsid w:val="00A51C96"/>
    <w:rsid w:val="00AD2AEE"/>
    <w:rsid w:val="00AF54E8"/>
    <w:rsid w:val="00C0450C"/>
    <w:rsid w:val="00E452E0"/>
    <w:rsid w:val="00F5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8F393-D641-43A3-B521-E5B19F4D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4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NAYARETH</dc:creator>
  <cp:lastModifiedBy>Microsoft</cp:lastModifiedBy>
  <cp:revision>5</cp:revision>
  <dcterms:created xsi:type="dcterms:W3CDTF">2021-05-18T15:15:00Z</dcterms:created>
  <dcterms:modified xsi:type="dcterms:W3CDTF">2021-05-19T13:53:00Z</dcterms:modified>
</cp:coreProperties>
</file>