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ff"/>
          <w:sz w:val="34"/>
          <w:szCs w:val="34"/>
        </w:rPr>
      </w:pPr>
      <w:r w:rsidDel="00000000" w:rsidR="00000000" w:rsidRPr="00000000">
        <w:rPr>
          <w:b w:val="1"/>
          <w:color w:val="0000ff"/>
          <w:sz w:val="34"/>
          <w:szCs w:val="34"/>
          <w:rtl w:val="0"/>
        </w:rPr>
        <w:t xml:space="preserve">PLAN DE LECTURA COMPLEMENTARIA 2023.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1° Básico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5"/>
        <w:gridCol w:w="2635"/>
        <w:gridCol w:w="2635"/>
        <w:gridCol w:w="2635"/>
        <w:tblGridChange w:id="0">
          <w:tblGrid>
            <w:gridCol w:w="2635"/>
            <w:gridCol w:w="2635"/>
            <w:gridCol w:w="2635"/>
            <w:gridCol w:w="2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LIBRO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VALOR</w:t>
            </w:r>
          </w:p>
        </w:tc>
      </w:tr>
      <w:tr>
        <w:trPr>
          <w:cantSplit w:val="0"/>
          <w:trHeight w:val="770.9765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"El festin de Agustin"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Mauricio Paredes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Honestidad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MAYO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Olvia no quiere ir al colegio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Elvira Lindo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Perseverancia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Mi mamá es preciosa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Carmen García Iglesias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Diversidad, Equidad, Amor  y Empatía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NOVIEMBRE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El gorila Razán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María Luisa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Empatía y Tolerancia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2° Básico</w:t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5"/>
        <w:gridCol w:w="2635"/>
        <w:gridCol w:w="2635"/>
        <w:gridCol w:w="2635"/>
        <w:tblGridChange w:id="0">
          <w:tblGrid>
            <w:gridCol w:w="2635"/>
            <w:gridCol w:w="2635"/>
            <w:gridCol w:w="2635"/>
            <w:gridCol w:w="2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LIBRO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Para eso son los amigos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Valeri Gorbachev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(Alfaguara)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Solidaridad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MAYO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Al mal tiempo buena cara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Neva Milicic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Barco de vapor)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¡Vamos más lento, por favor!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Neva Milicic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Barco de vapor)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Responsabilidad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NOVIEMBRE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Mi abuelita huele feo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Mónica González, Ramón Tamayo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Barco de vapor)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Honestidad</w:t>
            </w:r>
          </w:p>
        </w:tc>
      </w:tr>
    </w:tbl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3° Básico</w:t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5"/>
        <w:gridCol w:w="2635"/>
        <w:gridCol w:w="2635"/>
        <w:gridCol w:w="2635"/>
        <w:tblGridChange w:id="0">
          <w:tblGrid>
            <w:gridCol w:w="2635"/>
            <w:gridCol w:w="2635"/>
            <w:gridCol w:w="2635"/>
            <w:gridCol w:w="2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LIBRO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 secuestro de la bibliotecaria.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Margarita Mahy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 historia de Manú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 María del Río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Responsabilidad y superación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 lugar más bonito del mundo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Ann Cameron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Superación y responsabilidad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NOVIEMBRE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¿Seguiremos siendo amigos?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Paula Danziger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Respeto y solidaridad</w:t>
            </w:r>
          </w:p>
        </w:tc>
      </w:tr>
    </w:tbl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4° Básico</w:t>
      </w:r>
    </w:p>
    <w:p w:rsidR="00000000" w:rsidDel="00000000" w:rsidP="00000000" w:rsidRDefault="00000000" w:rsidRPr="00000000" w14:paraId="0000005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5"/>
        <w:gridCol w:w="2635"/>
        <w:gridCol w:w="2635"/>
        <w:gridCol w:w="2635"/>
        <w:tblGridChange w:id="0">
          <w:tblGrid>
            <w:gridCol w:w="2635"/>
            <w:gridCol w:w="2635"/>
            <w:gridCol w:w="2635"/>
            <w:gridCol w:w="2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LIBRO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 misterio del hombre que desapareció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María Isabel Molina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Solidaridad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Ámbar en cuarto y sin su amigo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Paula Danziger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Respeto y solidaridad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Querido enemigo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Agustín Fernández Paz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NOVIEMBRE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Down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 Alfaya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Respeto y responsabilidad</w:t>
            </w:r>
          </w:p>
        </w:tc>
      </w:tr>
    </w:tbl>
    <w:p w:rsidR="00000000" w:rsidDel="00000000" w:rsidP="00000000" w:rsidRDefault="00000000" w:rsidRPr="00000000" w14:paraId="0000006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5° Básico</w:t>
      </w:r>
    </w:p>
    <w:p w:rsidR="00000000" w:rsidDel="00000000" w:rsidP="00000000" w:rsidRDefault="00000000" w:rsidRPr="00000000" w14:paraId="0000007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5"/>
        <w:gridCol w:w="2635"/>
        <w:gridCol w:w="2635"/>
        <w:gridCol w:w="2635"/>
        <w:tblGridChange w:id="0">
          <w:tblGrid>
            <w:gridCol w:w="2635"/>
            <w:gridCol w:w="2635"/>
            <w:gridCol w:w="2635"/>
            <w:gridCol w:w="2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LIBRO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Don Macanudo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Mauricio Paredes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Bondad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¡No es tan fácil ser niño!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Pilar Lozano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Superación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Como domesticar a tus papas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Mauricio Paredes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Honestidad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NOVIEMBRE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 Club de los raros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Jordi Sierra i Fabra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Tolerancia</w:t>
            </w:r>
          </w:p>
        </w:tc>
      </w:tr>
    </w:tbl>
    <w:p w:rsidR="00000000" w:rsidDel="00000000" w:rsidP="00000000" w:rsidRDefault="00000000" w:rsidRPr="00000000" w14:paraId="0000008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6° Básico</w:t>
      </w:r>
    </w:p>
    <w:p w:rsidR="00000000" w:rsidDel="00000000" w:rsidP="00000000" w:rsidRDefault="00000000" w:rsidRPr="00000000" w14:paraId="0000008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5"/>
        <w:gridCol w:w="2635"/>
        <w:gridCol w:w="2635"/>
        <w:gridCol w:w="2635"/>
        <w:tblGridChange w:id="0">
          <w:tblGrid>
            <w:gridCol w:w="2635"/>
            <w:gridCol w:w="2635"/>
            <w:gridCol w:w="2635"/>
            <w:gridCol w:w="2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LIBRO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Días de Rock y Garaje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Jairo Buitrago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Amistad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Malditas Matemáticas (Alicia en el país de los Números)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Carlo Fabretti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Querido hijo: estamos en huelga.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Jordi Sierra i Fabra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Solidaridad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NOVIEMBRE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 Asesinato del profesor de Matemáticas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Jordi Sierra i Fabra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Esfuerzo</w:t>
            </w:r>
          </w:p>
        </w:tc>
      </w:tr>
    </w:tbl>
    <w:p w:rsidR="00000000" w:rsidDel="00000000" w:rsidP="00000000" w:rsidRDefault="00000000" w:rsidRPr="00000000" w14:paraId="000000A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7° BÁSICO</w:t>
      </w:r>
    </w:p>
    <w:tbl>
      <w:tblPr>
        <w:tblStyle w:val="Table7"/>
        <w:tblW w:w="105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5"/>
        <w:gridCol w:w="2635"/>
        <w:gridCol w:w="2635"/>
        <w:gridCol w:w="2635"/>
        <w:tblGridChange w:id="0">
          <w:tblGrid>
            <w:gridCol w:w="2635"/>
            <w:gridCol w:w="2635"/>
            <w:gridCol w:w="2635"/>
            <w:gridCol w:w="2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LIBRO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Querido nadie 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Berlie Doherty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MAYO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Cuentos de Manuel Rojas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Manuel Rojas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Lealtad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Perverso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Mauricio Paredes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NOVIEMBRE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 Caso del futbolista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enmascarado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Carlos Schlaen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Honradez</w:t>
            </w:r>
          </w:p>
        </w:tc>
      </w:tr>
    </w:tbl>
    <w:p w:rsidR="00000000" w:rsidDel="00000000" w:rsidP="00000000" w:rsidRDefault="00000000" w:rsidRPr="00000000" w14:paraId="000000C2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8° BÁSICO</w:t>
      </w:r>
    </w:p>
    <w:tbl>
      <w:tblPr>
        <w:tblStyle w:val="Table8"/>
        <w:tblW w:w="105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5"/>
        <w:gridCol w:w="2635"/>
        <w:gridCol w:w="2635"/>
        <w:gridCol w:w="2635"/>
        <w:tblGridChange w:id="0">
          <w:tblGrid>
            <w:gridCol w:w="2635"/>
            <w:gridCol w:w="2635"/>
            <w:gridCol w:w="2635"/>
            <w:gridCol w:w="2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LIBRO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 caballero de la Armadura Oxidada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Robert Fisher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Honestidad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Prohibido tener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Jesús Olmos y Roberto Santiago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Amistad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Pregúntale Alicia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Beatrice Sparks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Confianza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NOVIEMBRE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 Asesinato de la profesora de Lengua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Jordi Sierra i Fabra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Empatía</w:t>
            </w:r>
          </w:p>
        </w:tc>
      </w:tr>
    </w:tbl>
    <w:p w:rsidR="00000000" w:rsidDel="00000000" w:rsidP="00000000" w:rsidRDefault="00000000" w:rsidRPr="00000000" w14:paraId="000000D8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1° MEDIO</w:t>
      </w:r>
    </w:p>
    <w:tbl>
      <w:tblPr>
        <w:tblStyle w:val="Table9"/>
        <w:tblW w:w="10539.212598425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34.8031496063"/>
        <w:gridCol w:w="2634.8031496063"/>
        <w:gridCol w:w="2634.8031496063"/>
        <w:gridCol w:w="2634.8031496063"/>
        <w:tblGridChange w:id="0">
          <w:tblGrid>
            <w:gridCol w:w="2634.8031496063"/>
            <w:gridCol w:w="2634.8031496063"/>
            <w:gridCol w:w="2634.8031496063"/>
            <w:gridCol w:w="2634.8031496063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LIBRO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VALOR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“Pregúntale a Alicia.”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Beatrice Sparks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Honestidad.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“El caballero de la armadura oxidada.”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Robert Fisher.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Superación</w:t>
            </w:r>
          </w:p>
        </w:tc>
      </w:tr>
      <w:tr>
        <w:trPr>
          <w:cantSplit w:val="0"/>
          <w:trHeight w:val="31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Selección de cuentos chilenos y otros.</w:t>
            </w:r>
          </w:p>
          <w:p w:rsidR="00000000" w:rsidDel="00000000" w:rsidP="00000000" w:rsidRDefault="00000000" w:rsidRPr="00000000" w14:paraId="000000F0">
            <w:pPr>
              <w:spacing w:before="240" w:lineRule="auto"/>
              <w:jc w:val="center"/>
              <w:rPr>
                <w:b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(El ruiseñor y la rosa, Los inválidos, El vaso de leche,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Un señor muy viejo con unas alas enormes</w:t>
            </w:r>
            <w:r w:rsidDel="00000000" w:rsidR="00000000" w:rsidRPr="00000000">
              <w:rPr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Autores varios.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Respeto.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NOVIEMBRE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“Viaje al centro de la tierra.”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Julio Verne.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Solidaridad.</w:t>
            </w:r>
          </w:p>
        </w:tc>
      </w:tr>
    </w:tbl>
    <w:p w:rsidR="00000000" w:rsidDel="00000000" w:rsidP="00000000" w:rsidRDefault="00000000" w:rsidRPr="00000000" w14:paraId="000000F7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8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2° MEDIO.</w:t>
      </w:r>
    </w:p>
    <w:tbl>
      <w:tblPr>
        <w:tblStyle w:val="Table10"/>
        <w:tblW w:w="105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36.25"/>
        <w:gridCol w:w="2636.25"/>
        <w:gridCol w:w="2636.25"/>
        <w:gridCol w:w="2636.25"/>
        <w:tblGridChange w:id="0">
          <w:tblGrid>
            <w:gridCol w:w="2636.25"/>
            <w:gridCol w:w="2636.25"/>
            <w:gridCol w:w="2636.25"/>
            <w:gridCol w:w="2636.2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LIBRO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AUTOR.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VALOR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“El niño del pijama a rayas.”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John Boyne.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Solidaridad.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“El árbol.”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María Luisa Bombal.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Honestidad.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“La Odisea.”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Homero.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Superación.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NOVIEMBRE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“Romeo y Julieta.”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William Shakespeare.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Respeto.</w:t>
            </w:r>
          </w:p>
        </w:tc>
      </w:tr>
    </w:tbl>
    <w:p w:rsidR="00000000" w:rsidDel="00000000" w:rsidP="00000000" w:rsidRDefault="00000000" w:rsidRPr="00000000" w14:paraId="00000110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1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3° medios.</w:t>
      </w:r>
    </w:p>
    <w:tbl>
      <w:tblPr>
        <w:tblStyle w:val="Table11"/>
        <w:tblW w:w="105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36.25"/>
        <w:gridCol w:w="2636.25"/>
        <w:gridCol w:w="2636.25"/>
        <w:gridCol w:w="2636.25"/>
        <w:tblGridChange w:id="0">
          <w:tblGrid>
            <w:gridCol w:w="2636.25"/>
            <w:gridCol w:w="2636.25"/>
            <w:gridCol w:w="2636.25"/>
            <w:gridCol w:w="2636.2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LIBRO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AUTOR.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VALOR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“Elegí vivir.”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Daniela García 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Superación.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“El hombre en busca de sentido.”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Viktor Frankl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Superación.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“El principito.”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Antoine de Saint – Exupery.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Solidaridad.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NOVIEMBRE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“Como agua para chocolate.”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Laura Esquivel.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Honestidad.</w:t>
            </w:r>
          </w:p>
        </w:tc>
      </w:tr>
    </w:tbl>
    <w:p w:rsidR="00000000" w:rsidDel="00000000" w:rsidP="00000000" w:rsidRDefault="00000000" w:rsidRPr="00000000" w14:paraId="00000126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E">
      <w:pPr>
        <w:spacing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4° medios.</w:t>
      </w:r>
    </w:p>
    <w:tbl>
      <w:tblPr>
        <w:tblStyle w:val="Table12"/>
        <w:tblW w:w="105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28.75"/>
        <w:gridCol w:w="2628.75"/>
        <w:gridCol w:w="2628.75"/>
        <w:gridCol w:w="2628.75"/>
        <w:tblGridChange w:id="0">
          <w:tblGrid>
            <w:gridCol w:w="2628.75"/>
            <w:gridCol w:w="2628.75"/>
            <w:gridCol w:w="2628.75"/>
            <w:gridCol w:w="2628.7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LIBRO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AUTOR.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VALOR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“Quién se llevó mi queso.”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Spencer Johnson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Superación.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“El Túnel.”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Ernesto Sábato.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Responsabilidad.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“La granja de los animales.”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George Orwell.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Respeto.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240" w:lineRule="auto"/>
              <w:jc w:val="center"/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4"/>
                <w:szCs w:val="24"/>
                <w:rtl w:val="0"/>
              </w:rPr>
              <w:t xml:space="preserve">NOVIEMBRE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“Santa María de las flores negras.”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Hernán Rivera Letelier.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Solidaridad.</w:t>
            </w:r>
          </w:p>
        </w:tc>
      </w:tr>
    </w:tbl>
    <w:p w:rsidR="00000000" w:rsidDel="00000000" w:rsidP="00000000" w:rsidRDefault="00000000" w:rsidRPr="00000000" w14:paraId="00000143">
      <w:pPr>
        <w:spacing w:before="240" w:lineRule="auto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4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8720" w:w="12240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7">
    <w:pPr>
      <w:rPr>
        <w:b w:val="1"/>
      </w:rPr>
    </w:pPr>
    <w:r w:rsidDel="00000000" w:rsidR="00000000" w:rsidRPr="00000000">
      <w:rPr/>
      <w:drawing>
        <wp:inline distB="114300" distT="114300" distL="114300" distR="114300">
          <wp:extent cx="1802789" cy="7000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2789" cy="700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</w:r>
    <w:r w:rsidDel="00000000" w:rsidR="00000000" w:rsidRPr="00000000">
      <w:rPr>
        <w:b w:val="1"/>
        <w:rtl w:val="0"/>
      </w:rPr>
      <w:t xml:space="preserve">COORDINACIÓN PEDAGÓGICA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